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7F" w:rsidRDefault="000D5B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5B7F" w:rsidRDefault="000D5B7F">
      <w:pPr>
        <w:pStyle w:val="ConsPlusNormal"/>
      </w:pPr>
    </w:p>
    <w:p w:rsidR="000D5B7F" w:rsidRDefault="000D5B7F">
      <w:pPr>
        <w:pStyle w:val="ConsPlusTitle"/>
        <w:jc w:val="center"/>
      </w:pPr>
      <w:r>
        <w:t>НОВГОРОДСКАЯ ОБЛАСТНАЯ ДУМА</w:t>
      </w:r>
    </w:p>
    <w:p w:rsidR="000D5B7F" w:rsidRDefault="000D5B7F">
      <w:pPr>
        <w:pStyle w:val="ConsPlusTitle"/>
        <w:jc w:val="center"/>
      </w:pPr>
    </w:p>
    <w:p w:rsidR="000D5B7F" w:rsidRDefault="000D5B7F">
      <w:pPr>
        <w:pStyle w:val="ConsPlusTitle"/>
        <w:jc w:val="center"/>
      </w:pPr>
      <w:r>
        <w:t>ПОСТАНОВЛЕНИЕ</w:t>
      </w:r>
    </w:p>
    <w:p w:rsidR="000D5B7F" w:rsidRDefault="000D5B7F">
      <w:pPr>
        <w:pStyle w:val="ConsPlusTitle"/>
        <w:jc w:val="center"/>
      </w:pPr>
      <w:r>
        <w:t>от 16 декабря 2009 г. N 1221-ОД</w:t>
      </w:r>
    </w:p>
    <w:p w:rsidR="000D5B7F" w:rsidRDefault="000D5B7F">
      <w:pPr>
        <w:pStyle w:val="ConsPlusTitle"/>
        <w:jc w:val="center"/>
      </w:pPr>
    </w:p>
    <w:p w:rsidR="000D5B7F" w:rsidRDefault="000D5B7F">
      <w:pPr>
        <w:pStyle w:val="ConsPlusTitle"/>
        <w:jc w:val="center"/>
      </w:pPr>
      <w:r>
        <w:t>ОБ УТВЕРЖДЕНИИ ПОЛОЖЕНИЯ О ПРОВЕРКЕ ДОСТОВЕРНОСТИ</w:t>
      </w:r>
    </w:p>
    <w:p w:rsidR="000D5B7F" w:rsidRDefault="000D5B7F">
      <w:pPr>
        <w:pStyle w:val="ConsPlusTitle"/>
        <w:jc w:val="center"/>
      </w:pPr>
      <w:r>
        <w:t>И ПОЛНОТЫ СВЕДЕНИЙ, ПРЕДСТАВЛЯЕМЫХ ГРАЖДАНАМИ,</w:t>
      </w:r>
    </w:p>
    <w:p w:rsidR="000D5B7F" w:rsidRDefault="000D5B7F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ГОСУДАРСТВЕННОЙ</w:t>
      </w:r>
    </w:p>
    <w:p w:rsidR="000D5B7F" w:rsidRDefault="000D5B7F">
      <w:pPr>
        <w:pStyle w:val="ConsPlusTitle"/>
        <w:jc w:val="center"/>
      </w:pPr>
      <w:r>
        <w:t xml:space="preserve">ГРАЖДАНСКОЙ СЛУЖБЫ НОВГОРОДСКОЙ ОБЛАСТИ, И </w:t>
      </w:r>
      <w:proofErr w:type="gramStart"/>
      <w:r>
        <w:t>ГОСУДАРСТВЕННЫМИ</w:t>
      </w:r>
      <w:proofErr w:type="gramEnd"/>
    </w:p>
    <w:p w:rsidR="000D5B7F" w:rsidRDefault="000D5B7F">
      <w:pPr>
        <w:pStyle w:val="ConsPlusTitle"/>
        <w:jc w:val="center"/>
      </w:pPr>
      <w:r>
        <w:t>ГРАЖДАНСКИМИ СЛУЖАЩИМИ НОВГОРОДСКОЙ ОБЛАСТИ, И СОБЛЮДЕНИЯ</w:t>
      </w:r>
    </w:p>
    <w:p w:rsidR="000D5B7F" w:rsidRDefault="000D5B7F">
      <w:pPr>
        <w:pStyle w:val="ConsPlusTitle"/>
        <w:jc w:val="center"/>
      </w:pPr>
      <w:r>
        <w:t xml:space="preserve">ГОСУДАРСТВЕННЫМИ ГРАЖДАНСКИМИ СЛУЖАЩИМИ </w:t>
      </w:r>
      <w:proofErr w:type="gramStart"/>
      <w:r>
        <w:t>НОВГОРОДСКОЙ</w:t>
      </w:r>
      <w:proofErr w:type="gramEnd"/>
    </w:p>
    <w:p w:rsidR="000D5B7F" w:rsidRDefault="000D5B7F">
      <w:pPr>
        <w:pStyle w:val="ConsPlusTitle"/>
        <w:jc w:val="center"/>
      </w:pPr>
      <w:r>
        <w:t>ОБЛАСТИ ТРЕБОВАНИЙ К СЛУЖЕБНОМУ ПОВЕДЕНИЮ</w:t>
      </w:r>
    </w:p>
    <w:p w:rsidR="000D5B7F" w:rsidRDefault="000D5B7F">
      <w:pPr>
        <w:pStyle w:val="ConsPlusNormal"/>
        <w:jc w:val="center"/>
      </w:pPr>
      <w:r>
        <w:t>Список изменяющих документов</w:t>
      </w:r>
    </w:p>
    <w:p w:rsidR="000D5B7F" w:rsidRDefault="000D5B7F">
      <w:pPr>
        <w:pStyle w:val="ConsPlusNormal"/>
        <w:jc w:val="center"/>
      </w:pPr>
      <w:proofErr w:type="gramStart"/>
      <w:r>
        <w:t>(в ред. постановлений Новгородской областной Думы</w:t>
      </w:r>
      <w:proofErr w:type="gramEnd"/>
    </w:p>
    <w:p w:rsidR="000D5B7F" w:rsidRDefault="000D5B7F">
      <w:pPr>
        <w:pStyle w:val="ConsPlusNormal"/>
        <w:jc w:val="center"/>
      </w:pPr>
      <w:r>
        <w:t xml:space="preserve">от 25.08.2010 </w:t>
      </w:r>
      <w:hyperlink r:id="rId6" w:history="1">
        <w:r>
          <w:rPr>
            <w:color w:val="0000FF"/>
          </w:rPr>
          <w:t>N 1519-ОД</w:t>
        </w:r>
      </w:hyperlink>
      <w:r>
        <w:t xml:space="preserve">, от 25.04.2012 </w:t>
      </w:r>
      <w:hyperlink r:id="rId7" w:history="1">
        <w:r>
          <w:rPr>
            <w:color w:val="0000FF"/>
          </w:rPr>
          <w:t>N 160-5 ОД</w:t>
        </w:r>
      </w:hyperlink>
      <w:r>
        <w:t>,</w:t>
      </w:r>
    </w:p>
    <w:p w:rsidR="000D5B7F" w:rsidRDefault="000D5B7F">
      <w:pPr>
        <w:pStyle w:val="ConsPlusNormal"/>
        <w:jc w:val="center"/>
      </w:pPr>
      <w:r>
        <w:t xml:space="preserve">от 23.05.2012 </w:t>
      </w:r>
      <w:hyperlink r:id="rId8" w:history="1">
        <w:r>
          <w:rPr>
            <w:color w:val="0000FF"/>
          </w:rPr>
          <w:t>N 178-5 ОД</w:t>
        </w:r>
      </w:hyperlink>
      <w:r>
        <w:t xml:space="preserve">, от 24.04.2013 </w:t>
      </w:r>
      <w:hyperlink r:id="rId9" w:history="1">
        <w:r>
          <w:rPr>
            <w:color w:val="0000FF"/>
          </w:rPr>
          <w:t>N 551-5 ОД</w:t>
        </w:r>
      </w:hyperlink>
      <w:r>
        <w:t>,</w:t>
      </w:r>
    </w:p>
    <w:p w:rsidR="000D5B7F" w:rsidRDefault="000D5B7F">
      <w:pPr>
        <w:pStyle w:val="ConsPlusNormal"/>
        <w:jc w:val="center"/>
      </w:pPr>
      <w:r>
        <w:t xml:space="preserve">от 29.01.2014 </w:t>
      </w:r>
      <w:hyperlink r:id="rId10" w:history="1">
        <w:r>
          <w:rPr>
            <w:color w:val="0000FF"/>
          </w:rPr>
          <w:t>N 912-5 ОД</w:t>
        </w:r>
      </w:hyperlink>
      <w:r>
        <w:t xml:space="preserve">, от 24.09.2014 </w:t>
      </w:r>
      <w:hyperlink r:id="rId11" w:history="1">
        <w:r>
          <w:rPr>
            <w:color w:val="0000FF"/>
          </w:rPr>
          <w:t>N 1176-5 ОД</w:t>
        </w:r>
      </w:hyperlink>
      <w:r>
        <w:t>,</w:t>
      </w:r>
    </w:p>
    <w:p w:rsidR="000D5B7F" w:rsidRDefault="000D5B7F">
      <w:pPr>
        <w:pStyle w:val="ConsPlusNormal"/>
        <w:jc w:val="center"/>
      </w:pPr>
      <w:r>
        <w:t xml:space="preserve">от 23.12.2015 </w:t>
      </w:r>
      <w:hyperlink r:id="rId12" w:history="1">
        <w:r>
          <w:rPr>
            <w:color w:val="0000FF"/>
          </w:rPr>
          <w:t>N 1687-5 ОД</w:t>
        </w:r>
      </w:hyperlink>
      <w:r>
        <w:t>)</w:t>
      </w:r>
    </w:p>
    <w:p w:rsidR="000D5B7F" w:rsidRDefault="000D5B7F">
      <w:pPr>
        <w:pStyle w:val="ConsPlusNormal"/>
      </w:pPr>
    </w:p>
    <w:p w:rsidR="000D5B7F" w:rsidRDefault="000D5B7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Новгородская областная Дума постановляет:</w:t>
      </w:r>
      <w:proofErr w:type="gramEnd"/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поведению.</w:t>
      </w:r>
      <w:proofErr w:type="gramEnd"/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>2. Опубликовать настоящее постановление в газете "Новгородские ведомости".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jc w:val="right"/>
      </w:pPr>
      <w:r>
        <w:t>Председатель</w:t>
      </w:r>
    </w:p>
    <w:p w:rsidR="000D5B7F" w:rsidRDefault="000D5B7F">
      <w:pPr>
        <w:pStyle w:val="ConsPlusNormal"/>
        <w:jc w:val="right"/>
      </w:pPr>
      <w:r>
        <w:t>областной Думы</w:t>
      </w:r>
    </w:p>
    <w:p w:rsidR="000D5B7F" w:rsidRDefault="000D5B7F">
      <w:pPr>
        <w:pStyle w:val="ConsPlusNormal"/>
        <w:jc w:val="right"/>
      </w:pPr>
      <w:r>
        <w:t>С.Ю.ФАБРИЧНЫЙ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jc w:val="right"/>
      </w:pPr>
      <w:r>
        <w:t>Утверждено</w:t>
      </w:r>
    </w:p>
    <w:p w:rsidR="000D5B7F" w:rsidRDefault="000D5B7F">
      <w:pPr>
        <w:pStyle w:val="ConsPlusNormal"/>
        <w:jc w:val="right"/>
      </w:pPr>
      <w:r>
        <w:t>постановлением</w:t>
      </w:r>
    </w:p>
    <w:p w:rsidR="000D5B7F" w:rsidRDefault="000D5B7F">
      <w:pPr>
        <w:pStyle w:val="ConsPlusNormal"/>
        <w:jc w:val="right"/>
      </w:pPr>
      <w:r>
        <w:t>областной Думы</w:t>
      </w:r>
    </w:p>
    <w:p w:rsidR="000D5B7F" w:rsidRDefault="000D5B7F">
      <w:pPr>
        <w:pStyle w:val="ConsPlusNormal"/>
        <w:jc w:val="right"/>
      </w:pPr>
      <w:r>
        <w:t>от 16.12.2009 N 1221-ОД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Title"/>
        <w:jc w:val="center"/>
      </w:pPr>
      <w:bookmarkStart w:id="0" w:name="P39"/>
      <w:bookmarkEnd w:id="0"/>
      <w:r>
        <w:t>ПОЛОЖЕНИЕ</w:t>
      </w:r>
    </w:p>
    <w:p w:rsidR="000D5B7F" w:rsidRDefault="000D5B7F">
      <w:pPr>
        <w:pStyle w:val="ConsPlusTitle"/>
        <w:jc w:val="center"/>
      </w:pPr>
      <w:r>
        <w:t>О ПРОВЕРКЕ ДОСТОВЕРНОСТИ И ПОЛНОТЫ СВЕДЕНИЙ,</w:t>
      </w:r>
    </w:p>
    <w:p w:rsidR="000D5B7F" w:rsidRDefault="000D5B7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D5B7F" w:rsidRDefault="000D5B7F">
      <w:pPr>
        <w:pStyle w:val="ConsPlusTitle"/>
        <w:jc w:val="center"/>
      </w:pPr>
      <w:r>
        <w:t>ДОЛЖНОСТЕЙ ГОСУДАРСТВЕННОЙ ГРАЖДАНСКОЙ СЛУЖБЫ</w:t>
      </w:r>
    </w:p>
    <w:p w:rsidR="000D5B7F" w:rsidRDefault="000D5B7F">
      <w:pPr>
        <w:pStyle w:val="ConsPlusTitle"/>
        <w:jc w:val="center"/>
      </w:pPr>
      <w:r>
        <w:lastRenderedPageBreak/>
        <w:t xml:space="preserve">НОВГОРОДСКОЙ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0D5B7F" w:rsidRDefault="000D5B7F">
      <w:pPr>
        <w:pStyle w:val="ConsPlusTitle"/>
        <w:jc w:val="center"/>
      </w:pPr>
      <w:r>
        <w:t>СЛУЖАЩИМИ НОВГОРОДСКОЙ ОБЛАСТИ, И СОБЛЮДЕНИЯ</w:t>
      </w:r>
    </w:p>
    <w:p w:rsidR="000D5B7F" w:rsidRDefault="000D5B7F">
      <w:pPr>
        <w:pStyle w:val="ConsPlusTitle"/>
        <w:jc w:val="center"/>
      </w:pPr>
      <w:r>
        <w:t xml:space="preserve">ГОСУДАРСТВЕННЫМИ ГРАЖДАНСКИМИ СЛУЖАЩИМИ </w:t>
      </w:r>
      <w:proofErr w:type="gramStart"/>
      <w:r>
        <w:t>НОВГОРОДСКОЙ</w:t>
      </w:r>
      <w:proofErr w:type="gramEnd"/>
    </w:p>
    <w:p w:rsidR="000D5B7F" w:rsidRDefault="000D5B7F">
      <w:pPr>
        <w:pStyle w:val="ConsPlusTitle"/>
        <w:jc w:val="center"/>
      </w:pPr>
      <w:r>
        <w:t>ОБЛАСТИ ТРЕБОВАНИЙ К СЛУЖЕБНОМУ ПОВЕДЕНИЮ</w:t>
      </w:r>
    </w:p>
    <w:p w:rsidR="000D5B7F" w:rsidRDefault="000D5B7F">
      <w:pPr>
        <w:pStyle w:val="ConsPlusNormal"/>
        <w:jc w:val="center"/>
      </w:pPr>
      <w:r>
        <w:t>Список изменяющих документов</w:t>
      </w:r>
    </w:p>
    <w:p w:rsidR="000D5B7F" w:rsidRDefault="000D5B7F">
      <w:pPr>
        <w:pStyle w:val="ConsPlusNormal"/>
        <w:jc w:val="center"/>
      </w:pPr>
      <w:proofErr w:type="gramStart"/>
      <w:r>
        <w:t>(в ред. постановлений Новгородской областной Думы</w:t>
      </w:r>
      <w:proofErr w:type="gramEnd"/>
    </w:p>
    <w:p w:rsidR="000D5B7F" w:rsidRDefault="000D5B7F">
      <w:pPr>
        <w:pStyle w:val="ConsPlusNormal"/>
        <w:jc w:val="center"/>
      </w:pPr>
      <w:r>
        <w:t xml:space="preserve">от 25.08.2010 </w:t>
      </w:r>
      <w:hyperlink r:id="rId15" w:history="1">
        <w:r>
          <w:rPr>
            <w:color w:val="0000FF"/>
          </w:rPr>
          <w:t>N 1519-ОД</w:t>
        </w:r>
      </w:hyperlink>
      <w:r>
        <w:t xml:space="preserve">, от 25.04.2012 </w:t>
      </w:r>
      <w:hyperlink r:id="rId16" w:history="1">
        <w:r>
          <w:rPr>
            <w:color w:val="0000FF"/>
          </w:rPr>
          <w:t>N 160-5 ОД</w:t>
        </w:r>
      </w:hyperlink>
      <w:r>
        <w:t>,</w:t>
      </w:r>
    </w:p>
    <w:p w:rsidR="000D5B7F" w:rsidRDefault="000D5B7F">
      <w:pPr>
        <w:pStyle w:val="ConsPlusNormal"/>
        <w:jc w:val="center"/>
      </w:pPr>
      <w:r>
        <w:t xml:space="preserve">от 23.05.2012 </w:t>
      </w:r>
      <w:hyperlink r:id="rId17" w:history="1">
        <w:r>
          <w:rPr>
            <w:color w:val="0000FF"/>
          </w:rPr>
          <w:t>N 178-5 ОД</w:t>
        </w:r>
      </w:hyperlink>
      <w:r>
        <w:t xml:space="preserve">, от 24.04.2013 </w:t>
      </w:r>
      <w:hyperlink r:id="rId18" w:history="1">
        <w:r>
          <w:rPr>
            <w:color w:val="0000FF"/>
          </w:rPr>
          <w:t>N 551-5 ОД</w:t>
        </w:r>
      </w:hyperlink>
      <w:r>
        <w:t>,</w:t>
      </w:r>
    </w:p>
    <w:p w:rsidR="000D5B7F" w:rsidRDefault="000D5B7F">
      <w:pPr>
        <w:pStyle w:val="ConsPlusNormal"/>
        <w:jc w:val="center"/>
      </w:pPr>
      <w:r>
        <w:t xml:space="preserve">от 29.01.2014 </w:t>
      </w:r>
      <w:hyperlink r:id="rId19" w:history="1">
        <w:r>
          <w:rPr>
            <w:color w:val="0000FF"/>
          </w:rPr>
          <w:t>N 912-5 ОД</w:t>
        </w:r>
      </w:hyperlink>
      <w:r>
        <w:t xml:space="preserve">, от 24.09.2014 </w:t>
      </w:r>
      <w:hyperlink r:id="rId20" w:history="1">
        <w:r>
          <w:rPr>
            <w:color w:val="0000FF"/>
          </w:rPr>
          <w:t>N 1176-5 ОД</w:t>
        </w:r>
      </w:hyperlink>
      <w:r>
        <w:t>,</w:t>
      </w:r>
    </w:p>
    <w:p w:rsidR="000D5B7F" w:rsidRDefault="000D5B7F">
      <w:pPr>
        <w:pStyle w:val="ConsPlusNormal"/>
        <w:jc w:val="center"/>
      </w:pPr>
      <w:r>
        <w:t xml:space="preserve">от 23.12.2015 </w:t>
      </w:r>
      <w:hyperlink r:id="rId21" w:history="1">
        <w:r>
          <w:rPr>
            <w:color w:val="0000FF"/>
          </w:rPr>
          <w:t>N 1687-5 ОД</w:t>
        </w:r>
      </w:hyperlink>
      <w:r>
        <w:t>)</w:t>
      </w:r>
    </w:p>
    <w:p w:rsidR="000D5B7F" w:rsidRDefault="000D5B7F">
      <w:pPr>
        <w:pStyle w:val="ConsPlusNormal"/>
        <w:jc w:val="both"/>
      </w:pPr>
    </w:p>
    <w:p w:rsidR="000D5B7F" w:rsidRDefault="000D5B7F">
      <w:pPr>
        <w:pStyle w:val="ConsPlusNormal"/>
        <w:ind w:firstLine="540"/>
        <w:jc w:val="both"/>
      </w:pPr>
      <w:bookmarkStart w:id="1" w:name="P54"/>
      <w:bookmarkEnd w:id="1"/>
      <w:r>
        <w:t xml:space="preserve">1. </w:t>
      </w:r>
      <w:proofErr w:type="gramStart"/>
      <w:r>
        <w:t>Настоящим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области, и соблюдения государственными гражданскими служащими Новгородской области требований к служебному поведению (далее - Положение) определяется порядок осуществления проверки:</w:t>
      </w:r>
      <w:proofErr w:type="gramEnd"/>
    </w:p>
    <w:p w:rsidR="000D5B7F" w:rsidRDefault="000D5B7F">
      <w:pPr>
        <w:pStyle w:val="ConsPlusNormal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23.09.2009 N 1149-ОД "Об утверждении Положения о представлении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 сведений о доходах, об имуществе и обязательствах имущественного характера":</w:t>
      </w:r>
      <w:proofErr w:type="gramEnd"/>
    </w:p>
    <w:p w:rsidR="000D5B7F" w:rsidRDefault="000D5B7F">
      <w:pPr>
        <w:pStyle w:val="ConsPlusNormal"/>
        <w:ind w:firstLine="540"/>
        <w:jc w:val="both"/>
      </w:pPr>
      <w:r>
        <w:t>гражданами, претендующими на замещение должностей государственной гражданской службы Новгородской области (далее - граждане), по состоянию на первое число месяца, предшествующего месяцу подачи документов для замещения должности государственной гражданской службы Новгородской области;</w:t>
      </w:r>
    </w:p>
    <w:p w:rsidR="000D5B7F" w:rsidRDefault="000D5B7F">
      <w:pPr>
        <w:pStyle w:val="ConsPlusNormal"/>
        <w:ind w:firstLine="540"/>
        <w:jc w:val="both"/>
      </w:pPr>
      <w:r>
        <w:t>государственными гражданскими служащими Новгородской области (далее - гражданские служащие) за отчетный период и за два года, предшествующих отчетному периоду</w:t>
      </w:r>
      <w:proofErr w:type="gramStart"/>
      <w:r>
        <w:t>;"</w:t>
      </w:r>
      <w:proofErr w:type="gramEnd"/>
      <w:r>
        <w:t>;</w:t>
      </w:r>
    </w:p>
    <w:p w:rsidR="000D5B7F" w:rsidRDefault="000D5B7F">
      <w:pPr>
        <w:pStyle w:val="ConsPlusNormal"/>
        <w:ind w:firstLine="540"/>
        <w:jc w:val="both"/>
      </w:pPr>
      <w:r>
        <w:t>б) достоверности и полноты сведений, представленных гражданами при поступлении на государственную гражданскую службу Новгородской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D5B7F" w:rsidRDefault="000D5B7F">
      <w:pPr>
        <w:pStyle w:val="ConsPlusNormal"/>
        <w:ind w:firstLine="540"/>
        <w:jc w:val="both"/>
      </w:pPr>
      <w:proofErr w:type="gramStart"/>
      <w:r>
        <w:t xml:space="preserve">в) соблюдения гражданскими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0D5B7F" w:rsidRDefault="000D5B7F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24.09.2014 N 1176-5 ОД)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5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Новгородской области, и гражданских служащих, замещающих любую должность государственной гражданской службы Новгородской области (далее - гражданская служба).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25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</w:t>
      </w:r>
      <w:proofErr w:type="gramStart"/>
      <w:r>
        <w:t xml:space="preserve">своих супруги (супруга) и несовершеннолетних детей, утвержденным постановлением областной Думы от 22.07.2009 N 1105-ОД (далее - Перечень </w:t>
      </w:r>
      <w:r>
        <w:lastRenderedPageBreak/>
        <w:t>должностей гражданской службы), и претендующим на замещение должности гражданской службы, предусмотренной Перечнем должностей гражданской службы, осуществляется в порядке, установленном настоящим Положением,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0D5B7F" w:rsidRDefault="000D5B7F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bookmarkStart w:id="2" w:name="P67"/>
      <w:bookmarkEnd w:id="2"/>
      <w:r>
        <w:t xml:space="preserve">4. Проверка, предусмотренная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нанимателя.</w:t>
      </w:r>
    </w:p>
    <w:p w:rsidR="000D5B7F" w:rsidRDefault="000D5B7F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0D5B7F" w:rsidRDefault="000D5B7F">
      <w:pPr>
        <w:pStyle w:val="ConsPlusNormal"/>
        <w:ind w:firstLine="540"/>
        <w:jc w:val="both"/>
      </w:pPr>
      <w:r>
        <w:t xml:space="preserve">Проверка, предусмотренная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органом по профилактике коррупционных и иных правонарушений (далее - орган по профилактике коррупции).</w:t>
      </w:r>
    </w:p>
    <w:p w:rsidR="000D5B7F" w:rsidRDefault="000D5B7F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23.12.2015 N 1687-5 ОД)</w:t>
      </w:r>
    </w:p>
    <w:p w:rsidR="000D5B7F" w:rsidRDefault="000D5B7F">
      <w:pPr>
        <w:pStyle w:val="ConsPlusNormal"/>
        <w:ind w:firstLine="540"/>
        <w:jc w:val="both"/>
      </w:pPr>
      <w:r>
        <w:t xml:space="preserve">Решение представителя нанимателя о проведении проверки, предусмотренной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Положения, направляется соответствующим органом государственной власти, иным государственным органом Новгородской области (далее - государственные органы области) в адрес органа по профилактике коррупции в течение 3 рабочих дней со дня его принятия.</w:t>
      </w:r>
    </w:p>
    <w:p w:rsidR="000D5B7F" w:rsidRDefault="000D5B7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23.12.2015 N 1687-5 ОД)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5. Орган по профилактике коррупции на основании решения, указанного в </w:t>
      </w:r>
      <w:hyperlink w:anchor="P67" w:history="1">
        <w:r>
          <w:rPr>
            <w:color w:val="0000FF"/>
          </w:rPr>
          <w:t>абзаце первом пункта 4</w:t>
        </w:r>
      </w:hyperlink>
      <w:r>
        <w:t xml:space="preserve"> настоящего Положения, осуществляет проверку:</w:t>
      </w:r>
    </w:p>
    <w:p w:rsidR="000D5B7F" w:rsidRDefault="000D5B7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0D5B7F" w:rsidRDefault="000D5B7F">
      <w:pPr>
        <w:pStyle w:val="ConsPlusNormal"/>
        <w:ind w:firstLine="540"/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D5B7F" w:rsidRDefault="000D5B7F">
      <w:pPr>
        <w:pStyle w:val="ConsPlusNormal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службы;</w:t>
      </w:r>
    </w:p>
    <w:p w:rsidR="000D5B7F" w:rsidRDefault="000D5B7F">
      <w:pPr>
        <w:pStyle w:val="ConsPlusNormal"/>
        <w:ind w:firstLine="540"/>
        <w:jc w:val="both"/>
      </w:pPr>
      <w:r>
        <w:t>в) соблюдения гражданскими служащими, замещающими должности гражданской службы, требований к служебному поведению.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6.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Новгородской областной Думы от 25.04.2012 N 160-5 ОД.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D5B7F" w:rsidRDefault="000D5B7F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D5B7F" w:rsidRDefault="000D5B7F">
      <w:pPr>
        <w:pStyle w:val="ConsPlusNormal"/>
        <w:ind w:firstLine="540"/>
        <w:jc w:val="both"/>
      </w:pPr>
      <w:r>
        <w:t>б)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и региональных общественных объединений, не являющихся политическими партиями;</w:t>
      </w:r>
    </w:p>
    <w:p w:rsidR="000D5B7F" w:rsidRDefault="000D5B7F">
      <w:pPr>
        <w:pStyle w:val="ConsPlusNormal"/>
        <w:ind w:firstLine="540"/>
        <w:jc w:val="both"/>
      </w:pPr>
      <w:r>
        <w:t>в) кадровыми службами государственных органов области, органом по профилактике коррупции;</w:t>
      </w:r>
    </w:p>
    <w:p w:rsidR="000D5B7F" w:rsidRDefault="000D5B7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0D5B7F" w:rsidRDefault="000D5B7F">
      <w:pPr>
        <w:pStyle w:val="ConsPlusNormal"/>
        <w:ind w:firstLine="540"/>
        <w:jc w:val="both"/>
      </w:pPr>
      <w:r>
        <w:t>г) общероссийскими и региональными средствами массовой информации;</w:t>
      </w:r>
    </w:p>
    <w:p w:rsidR="000D5B7F" w:rsidRDefault="000D5B7F">
      <w:pPr>
        <w:pStyle w:val="ConsPlusNormal"/>
        <w:ind w:firstLine="540"/>
        <w:jc w:val="both"/>
      </w:pPr>
      <w:r>
        <w:t>д) Общественной палатой Новгородской области.</w:t>
      </w:r>
    </w:p>
    <w:p w:rsidR="000D5B7F" w:rsidRDefault="000D5B7F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29.01.2014 N 912-5 ОД)</w:t>
      </w:r>
    </w:p>
    <w:p w:rsidR="000D5B7F" w:rsidRDefault="000D5B7F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160-5 ОД)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9. Проверка осуществляется в срок, не превышающий 60 дней со дня принятия решения о ее </w:t>
      </w:r>
      <w:r>
        <w:lastRenderedPageBreak/>
        <w:t>проведении. Срок проверки может быть продлен до 90 дней лицами, принявшими решение о ее проведении.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Губернатор Новгородской области вправе направлять запросы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3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 о проведении оперативно-розыскных мероприятий в рамках осуществления проверки, предусмотренной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Положения.</w:t>
      </w:r>
      <w:proofErr w:type="gramEnd"/>
    </w:p>
    <w:p w:rsidR="000D5B7F" w:rsidRDefault="000D5B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Новгородской областной Думы от 25.04.2012 </w:t>
      </w:r>
      <w:hyperlink r:id="rId35" w:history="1">
        <w:r>
          <w:rPr>
            <w:color w:val="0000FF"/>
          </w:rPr>
          <w:t>N 160-5</w:t>
        </w:r>
      </w:hyperlink>
      <w:r>
        <w:t xml:space="preserve"> ОД, от 29.01.2014 </w:t>
      </w:r>
      <w:hyperlink r:id="rId36" w:history="1">
        <w:r>
          <w:rPr>
            <w:color w:val="0000FF"/>
          </w:rPr>
          <w:t>N 912-5 ОД</w:t>
        </w:r>
      </w:hyperlink>
      <w:r>
        <w:t>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>11. При осуществлении проверки должностные лица органа по профилактике коррупции вправе:</w:t>
      </w:r>
    </w:p>
    <w:p w:rsidR="000D5B7F" w:rsidRDefault="000D5B7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0D5B7F" w:rsidRDefault="000D5B7F">
      <w:pPr>
        <w:pStyle w:val="ConsPlusNormal"/>
        <w:ind w:firstLine="540"/>
        <w:jc w:val="both"/>
      </w:pPr>
      <w:r>
        <w:t>а) проводить беседу с гражданином или гражданским служащим;</w:t>
      </w:r>
    </w:p>
    <w:p w:rsidR="000D5B7F" w:rsidRDefault="000D5B7F">
      <w:pPr>
        <w:pStyle w:val="ConsPlusNormal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0D5B7F" w:rsidRDefault="000D5B7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160-5 ОД)</w:t>
      </w:r>
    </w:p>
    <w:p w:rsidR="000D5B7F" w:rsidRDefault="000D5B7F">
      <w:pPr>
        <w:pStyle w:val="ConsPlusNormal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D5B7F" w:rsidRDefault="000D5B7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160-5 ОД)</w:t>
      </w:r>
    </w:p>
    <w:p w:rsidR="000D5B7F" w:rsidRDefault="000D5B7F">
      <w:pPr>
        <w:pStyle w:val="ConsPlusNormal"/>
        <w:ind w:firstLine="540"/>
        <w:jc w:val="both"/>
      </w:pPr>
      <w:bookmarkStart w:id="3" w:name="P106"/>
      <w:bookmarkEnd w:id="3"/>
      <w:proofErr w:type="gramStart"/>
      <w: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результатов, а также указанных в </w:t>
      </w:r>
      <w:hyperlink w:anchor="P111" w:history="1">
        <w:r>
          <w:rPr>
            <w:color w:val="0000FF"/>
          </w:rPr>
          <w:t>пункте 11-1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</w:t>
      </w:r>
      <w:proofErr w:type="gramEnd"/>
      <w:r>
        <w:t xml:space="preserve"> </w:t>
      </w:r>
      <w:proofErr w:type="gramStart"/>
      <w:r>
        <w:t>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0D5B7F" w:rsidRDefault="000D5B7F">
      <w:pPr>
        <w:pStyle w:val="ConsPlusNormal"/>
        <w:jc w:val="both"/>
      </w:pPr>
      <w:r>
        <w:t xml:space="preserve">(в ред. постановлений Новгородской областной Думы от 25.08.2010 </w:t>
      </w:r>
      <w:hyperlink r:id="rId40" w:history="1">
        <w:r>
          <w:rPr>
            <w:color w:val="0000FF"/>
          </w:rPr>
          <w:t>N 1519-ОД</w:t>
        </w:r>
      </w:hyperlink>
      <w:r>
        <w:t xml:space="preserve">, от 24.04.2013 </w:t>
      </w:r>
      <w:hyperlink r:id="rId41" w:history="1">
        <w:r>
          <w:rPr>
            <w:color w:val="0000FF"/>
          </w:rPr>
          <w:t>N 551-5 ОД</w:t>
        </w:r>
      </w:hyperlink>
      <w:r>
        <w:t>)</w:t>
      </w:r>
    </w:p>
    <w:p w:rsidR="000D5B7F" w:rsidRDefault="000D5B7F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D5B7F" w:rsidRDefault="000D5B7F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гражданским служащим, в соответствии с законодательством Российской Федерации о противодействии коррупции.</w:t>
      </w:r>
    </w:p>
    <w:p w:rsidR="000D5B7F" w:rsidRDefault="000D5B7F">
      <w:pPr>
        <w:pStyle w:val="ConsPlusNormal"/>
        <w:jc w:val="both"/>
      </w:pPr>
      <w:r>
        <w:t xml:space="preserve">(пункт "е"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25.04.2012 N 160-5 ОД;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23.05.2012 N 178-5 ОД)</w:t>
      </w:r>
    </w:p>
    <w:p w:rsidR="000D5B7F" w:rsidRDefault="000D5B7F">
      <w:pPr>
        <w:pStyle w:val="ConsPlusNormal"/>
        <w:ind w:firstLine="540"/>
        <w:jc w:val="both"/>
      </w:pPr>
      <w:bookmarkStart w:id="4" w:name="P111"/>
      <w:bookmarkEnd w:id="4"/>
      <w:r>
        <w:t xml:space="preserve">11-1. </w:t>
      </w:r>
      <w:proofErr w:type="gramStart"/>
      <w: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 должностные лица, определенные </w:t>
      </w:r>
      <w:hyperlink r:id="rId44" w:history="1">
        <w:r>
          <w:rPr>
            <w:color w:val="0000FF"/>
          </w:rPr>
          <w:t>Перечнем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</w:t>
      </w:r>
      <w:proofErr w:type="gramEnd"/>
      <w:r>
        <w:t>, утвержденным 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коррупции".</w:t>
      </w:r>
    </w:p>
    <w:p w:rsidR="000D5B7F" w:rsidRDefault="000D5B7F">
      <w:pPr>
        <w:pStyle w:val="ConsPlusNormal"/>
        <w:jc w:val="both"/>
      </w:pPr>
      <w:r>
        <w:t xml:space="preserve">(п. 11-1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24.04.2013 N 551-5 ОД)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bookmarkStart w:id="5" w:name="P114"/>
      <w:bookmarkEnd w:id="5"/>
      <w:r>
        <w:t xml:space="preserve">12. В запросе, предусмотренном </w:t>
      </w:r>
      <w:hyperlink w:anchor="P106" w:history="1">
        <w:r>
          <w:rPr>
            <w:color w:val="0000FF"/>
          </w:rPr>
          <w:t>подпунктом "г" пункта 11</w:t>
        </w:r>
      </w:hyperlink>
      <w:r>
        <w:t xml:space="preserve"> и </w:t>
      </w:r>
      <w:hyperlink w:anchor="P111" w:history="1">
        <w:r>
          <w:rPr>
            <w:color w:val="0000FF"/>
          </w:rPr>
          <w:t>пунктом 11-1</w:t>
        </w:r>
      </w:hyperlink>
      <w:r>
        <w:t xml:space="preserve"> настоящего Положения, указываются:</w:t>
      </w:r>
    </w:p>
    <w:p w:rsidR="000D5B7F" w:rsidRDefault="000D5B7F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24.04.2013 N 551-5 ОД)</w:t>
      </w:r>
    </w:p>
    <w:p w:rsidR="000D5B7F" w:rsidRDefault="000D5B7F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D5B7F" w:rsidRDefault="000D5B7F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D5B7F" w:rsidRDefault="000D5B7F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0D5B7F" w:rsidRDefault="000D5B7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24.04.2013 N 551-5 ОД)</w:t>
      </w:r>
    </w:p>
    <w:p w:rsidR="000D5B7F" w:rsidRDefault="000D5B7F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0D5B7F" w:rsidRDefault="000D5B7F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0D5B7F" w:rsidRDefault="000D5B7F">
      <w:pPr>
        <w:pStyle w:val="ConsPlusNormal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0D5B7F" w:rsidRDefault="000D5B7F">
      <w:pPr>
        <w:pStyle w:val="ConsPlusNormal"/>
        <w:ind w:firstLine="540"/>
        <w:jc w:val="both"/>
      </w:pPr>
      <w:proofErr w:type="gramStart"/>
      <w:r>
        <w:t>е-1) идентификационный номер налогоплательщика (в случае направления запроса в налоговые органы Российской Федерации);</w:t>
      </w:r>
      <w:proofErr w:type="gramEnd"/>
    </w:p>
    <w:p w:rsidR="000D5B7F" w:rsidRDefault="000D5B7F">
      <w:pPr>
        <w:pStyle w:val="ConsPlusNormal"/>
        <w:jc w:val="both"/>
      </w:pPr>
      <w:r>
        <w:t xml:space="preserve">(пп. "е-1"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Новгородской областной Думы от 24.04.2013 N 551-5 ОД)</w:t>
      </w:r>
    </w:p>
    <w:p w:rsidR="000D5B7F" w:rsidRDefault="000D5B7F">
      <w:pPr>
        <w:pStyle w:val="ConsPlusNormal"/>
        <w:ind w:firstLine="540"/>
        <w:jc w:val="both"/>
      </w:pPr>
      <w:r>
        <w:t>ж) другие необходимые сведения.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запросе о проведении оперативно-розыскных мероприятий помимо сведений, перечисленных в </w:t>
      </w:r>
      <w:hyperlink w:anchor="P114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49" w:history="1">
        <w:r>
          <w:rPr>
            <w:color w:val="0000FF"/>
          </w:rPr>
          <w:t>часть третью статьи 7</w:t>
        </w:r>
      </w:hyperlink>
      <w:r>
        <w:t xml:space="preserve"> и </w:t>
      </w:r>
      <w:hyperlink r:id="rId50" w:history="1">
        <w:r>
          <w:rPr>
            <w:color w:val="0000FF"/>
          </w:rPr>
          <w:t>часть девятую статьи 8</w:t>
        </w:r>
      </w:hyperlink>
      <w:r>
        <w:t xml:space="preserve"> Федерального закона "Об оперативно-розыскной деятельности".</w:t>
      </w:r>
      <w:proofErr w:type="gramEnd"/>
    </w:p>
    <w:p w:rsidR="000D5B7F" w:rsidRDefault="000D5B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Новгородской областной Думы от 25.04.2012 </w:t>
      </w:r>
      <w:hyperlink r:id="rId51" w:history="1">
        <w:r>
          <w:rPr>
            <w:color w:val="0000FF"/>
          </w:rPr>
          <w:t>N 160-5</w:t>
        </w:r>
      </w:hyperlink>
      <w:r>
        <w:t xml:space="preserve"> ОД, от 23.05.2012 </w:t>
      </w:r>
      <w:hyperlink r:id="rId52" w:history="1">
        <w:r>
          <w:rPr>
            <w:color w:val="0000FF"/>
          </w:rPr>
          <w:t>N 178-5 ОД</w:t>
        </w:r>
      </w:hyperlink>
      <w:r>
        <w:t>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>14. Руководитель органа по профилактике коррупции обеспечивает:</w:t>
      </w:r>
    </w:p>
    <w:p w:rsidR="000D5B7F" w:rsidRDefault="000D5B7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0D5B7F" w:rsidRDefault="000D5B7F">
      <w:pPr>
        <w:pStyle w:val="ConsPlusNormal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3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D5B7F" w:rsidRDefault="000D5B7F">
      <w:pPr>
        <w:pStyle w:val="ConsPlusNormal"/>
        <w:ind w:firstLine="540"/>
        <w:jc w:val="both"/>
      </w:pPr>
      <w:bookmarkStart w:id="6" w:name="P133"/>
      <w:bookmarkEnd w:id="6"/>
      <w:proofErr w:type="gramStart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(болезни, нахождении в отпуске, служебной командировке) - в срок</w:t>
      </w:r>
      <w:proofErr w:type="gramEnd"/>
      <w:r>
        <w:t xml:space="preserve">, </w:t>
      </w:r>
      <w:proofErr w:type="gramStart"/>
      <w:r>
        <w:t>согласованный</w:t>
      </w:r>
      <w:proofErr w:type="gramEnd"/>
      <w:r>
        <w:t xml:space="preserve"> с гражданским служащим.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>15. По окончании проверки орган по профилактике коррупции обязан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0D5B7F" w:rsidRDefault="000D5B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bookmarkStart w:id="7" w:name="P138"/>
      <w:bookmarkEnd w:id="7"/>
      <w:r>
        <w:t>16. Гражданский служащий вправе:</w:t>
      </w:r>
    </w:p>
    <w:p w:rsidR="000D5B7F" w:rsidRDefault="000D5B7F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33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 по результатам проверки;</w:t>
      </w:r>
    </w:p>
    <w:p w:rsidR="000D5B7F" w:rsidRDefault="000D5B7F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D5B7F" w:rsidRDefault="000D5B7F">
      <w:pPr>
        <w:pStyle w:val="ConsPlusNormal"/>
        <w:ind w:firstLine="540"/>
        <w:jc w:val="both"/>
      </w:pPr>
      <w:r>
        <w:t xml:space="preserve">в) обращаться в орган по профилактике коррупции с подлежащим удовлетворению ходатайством о проведении с ним беседы по вопросам, указанным в </w:t>
      </w:r>
      <w:hyperlink w:anchor="P133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0D5B7F" w:rsidRDefault="000D5B7F">
      <w:pPr>
        <w:pStyle w:val="ConsPlusNormal"/>
        <w:jc w:val="both"/>
      </w:pPr>
      <w:r>
        <w:lastRenderedPageBreak/>
        <w:t xml:space="preserve">(пп. "в"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17. Пояснения, указанные в </w:t>
      </w:r>
      <w:hyperlink w:anchor="P138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>18. На период проведения проверки гражданский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D5B7F" w:rsidRDefault="000D5B7F">
      <w:pPr>
        <w:pStyle w:val="ConsPlusNormal"/>
        <w:ind w:firstLine="540"/>
        <w:jc w:val="both"/>
      </w:pPr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bookmarkStart w:id="8" w:name="P149"/>
      <w:bookmarkEnd w:id="8"/>
      <w:r>
        <w:t>19. По результатам проверки лицу, принявшему решение о ее проведении, в установленном порядке представляется доклад. При этом в докладе должно содержаться одно из следующих предложений:</w:t>
      </w:r>
    </w:p>
    <w:p w:rsidR="000D5B7F" w:rsidRDefault="000D5B7F">
      <w:pPr>
        <w:pStyle w:val="ConsPlusNormal"/>
        <w:ind w:firstLine="540"/>
        <w:jc w:val="both"/>
      </w:pPr>
      <w:r>
        <w:t>а) о назначении гражданина на должность гражданской службы;</w:t>
      </w:r>
    </w:p>
    <w:p w:rsidR="000D5B7F" w:rsidRDefault="000D5B7F">
      <w:pPr>
        <w:pStyle w:val="ConsPlusNormal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0D5B7F" w:rsidRDefault="000D5B7F">
      <w:pPr>
        <w:pStyle w:val="ConsPlusNormal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0D5B7F" w:rsidRDefault="000D5B7F">
      <w:pPr>
        <w:pStyle w:val="ConsPlusNormal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0D5B7F" w:rsidRDefault="000D5B7F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0D5B7F" w:rsidRDefault="000D5B7F">
      <w:pPr>
        <w:pStyle w:val="ConsPlusNormal"/>
        <w:jc w:val="both"/>
      </w:pPr>
      <w:r>
        <w:t xml:space="preserve">(п. 19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160-5 ОД)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органом по профилактике коррупции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и областных общественных объединений, не являющихся политическими партиями</w:t>
      </w:r>
      <w:proofErr w:type="gramEnd"/>
      <w:r>
        <w:t>, Общественной палате Новгородской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D5B7F" w:rsidRDefault="000D5B7F">
      <w:pPr>
        <w:pStyle w:val="ConsPlusNormal"/>
        <w:jc w:val="both"/>
      </w:pPr>
      <w:r>
        <w:t xml:space="preserve">(в ред. постановлений Новгородской областной Думы от 29.01.2014 </w:t>
      </w:r>
      <w:hyperlink r:id="rId57" w:history="1">
        <w:r>
          <w:rPr>
            <w:color w:val="0000FF"/>
          </w:rPr>
          <w:t>N 912-5 ОД</w:t>
        </w:r>
      </w:hyperlink>
      <w:r>
        <w:t xml:space="preserve">, от 23.12.2015 </w:t>
      </w:r>
      <w:hyperlink r:id="rId58" w:history="1">
        <w:r>
          <w:rPr>
            <w:color w:val="0000FF"/>
          </w:rPr>
          <w:t>N 1687-5 ОД</w:t>
        </w:r>
      </w:hyperlink>
      <w:r>
        <w:t>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t xml:space="preserve">22.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</w:t>
      </w:r>
      <w:hyperlink w:anchor="P149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0D5B7F" w:rsidRDefault="000D5B7F">
      <w:pPr>
        <w:pStyle w:val="ConsPlusNormal"/>
        <w:ind w:firstLine="540"/>
        <w:jc w:val="both"/>
      </w:pPr>
      <w:r>
        <w:t>а) назначить гражданина на должность гражданской службы;</w:t>
      </w:r>
    </w:p>
    <w:p w:rsidR="000D5B7F" w:rsidRDefault="000D5B7F">
      <w:pPr>
        <w:pStyle w:val="ConsPlusNormal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0D5B7F" w:rsidRDefault="000D5B7F">
      <w:pPr>
        <w:pStyle w:val="ConsPlusNormal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0D5B7F" w:rsidRDefault="000D5B7F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0D5B7F" w:rsidRDefault="000D5B7F">
      <w:pPr>
        <w:pStyle w:val="ConsPlusNormal"/>
        <w:jc w:val="both"/>
      </w:pPr>
      <w:r>
        <w:t xml:space="preserve">(п. 22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25.04.2012 N 160-5 ОД)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  <w:r>
        <w:lastRenderedPageBreak/>
        <w:t>23. Материалы проверки хранятся в органе по профилактике коррупции в течение трех лет со дня ее окончания, после чего передаются в архив.</w:t>
      </w:r>
    </w:p>
    <w:p w:rsidR="000D5B7F" w:rsidRDefault="000D5B7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23.12.2015 N 1687-5 ОД)</w:t>
      </w: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ind w:firstLine="540"/>
        <w:jc w:val="both"/>
      </w:pPr>
    </w:p>
    <w:p w:rsidR="000D5B7F" w:rsidRDefault="000D5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A44" w:rsidRDefault="007C1A44">
      <w:bookmarkStart w:id="9" w:name="_GoBack"/>
      <w:bookmarkEnd w:id="9"/>
    </w:p>
    <w:sectPr w:rsidR="007C1A44" w:rsidSect="006B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7F"/>
    <w:rsid w:val="000D5B7F"/>
    <w:rsid w:val="007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DC60E3647BF29E395E2A540CC57F3DFF179CAB1A3F9DF09DC4256337A28774F151B928E0u6O" TargetMode="External"/><Relationship Id="rId18" Type="http://schemas.openxmlformats.org/officeDocument/2006/relationships/hyperlink" Target="consultantplus://offline/ref=41DC60E3647BF29E395E2A571EA92035FA14CBA01C3992A1C39B7E3E60AB8D23B61EE06D4B6D34515DC4AAE4uEO" TargetMode="External"/><Relationship Id="rId26" Type="http://schemas.openxmlformats.org/officeDocument/2006/relationships/hyperlink" Target="consultantplus://offline/ref=41DC60E3647BF29E395E2A571EA92035FA14CBA01D319FAEC09B7E3E60AB8D23B61EE06D4B6D34515DC4AAE4uDO" TargetMode="External"/><Relationship Id="rId39" Type="http://schemas.openxmlformats.org/officeDocument/2006/relationships/hyperlink" Target="consultantplus://offline/ref=41DC60E3647BF29E395E2A571EA92035FA14CBA01B3C97A1C29B7E3E60AB8D23B61EE06D4B6D34515DC4ABE4uDO" TargetMode="External"/><Relationship Id="rId21" Type="http://schemas.openxmlformats.org/officeDocument/2006/relationships/hyperlink" Target="consultantplus://offline/ref=41DC60E3647BF29E395E2A571EA92035FA14CBA01D319FAEC09B7E3E60AB8D23B61EE06D4B6D34515DC4AAE4uEO" TargetMode="External"/><Relationship Id="rId34" Type="http://schemas.openxmlformats.org/officeDocument/2006/relationships/hyperlink" Target="consultantplus://offline/ref=41DC60E3647BF29E395E2A540CC57F3DFF1794A41C3A9DF09DC4256337A28774F151B92FE0uBO" TargetMode="External"/><Relationship Id="rId42" Type="http://schemas.openxmlformats.org/officeDocument/2006/relationships/hyperlink" Target="consultantplus://offline/ref=41DC60E3647BF29E395E2A571EA92035FA14CBA01B3C97A1C29B7E3E60AB8D23B61EE06D4B6D34515DC4ABE4uCO" TargetMode="External"/><Relationship Id="rId47" Type="http://schemas.openxmlformats.org/officeDocument/2006/relationships/hyperlink" Target="consultantplus://offline/ref=41DC60E3647BF29E395E2A571EA92035FA14CBA01C3992A1C39B7E3E60AB8D23B61EE06D4B6D34515DC4ABE4uAO" TargetMode="External"/><Relationship Id="rId50" Type="http://schemas.openxmlformats.org/officeDocument/2006/relationships/hyperlink" Target="consultantplus://offline/ref=41DC60E3647BF29E395E2A540CC57F3DFF1794A41C3A9DF09DC4256337A28774F151B92F0F603750E5u4O" TargetMode="External"/><Relationship Id="rId55" Type="http://schemas.openxmlformats.org/officeDocument/2006/relationships/hyperlink" Target="consultantplus://offline/ref=41DC60E3647BF29E395E2A571EA92035FA14CBA01D319FAEC09B7E3E60AB8D23B61EE06D4B6D34515DC4A8E4uBO" TargetMode="External"/><Relationship Id="rId7" Type="http://schemas.openxmlformats.org/officeDocument/2006/relationships/hyperlink" Target="consultantplus://offline/ref=41DC60E3647BF29E395E2A571EA92035FA14CBA01B3C97A1C29B7E3E60AB8D23B61EE06D4B6D34515DC4AAE4u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DC60E3647BF29E395E2A571EA92035FA14CBA01B3C97A1C29B7E3E60AB8D23B61EE06D4B6D34515DC4AAE4uEO" TargetMode="External"/><Relationship Id="rId20" Type="http://schemas.openxmlformats.org/officeDocument/2006/relationships/hyperlink" Target="consultantplus://offline/ref=41DC60E3647BF29E395E2A571EA92035FA14CBA01C3091A5C59B7E3E60AB8D23B61EE06D4B6D34515DC4ABE4uFO" TargetMode="External"/><Relationship Id="rId29" Type="http://schemas.openxmlformats.org/officeDocument/2006/relationships/hyperlink" Target="consultantplus://offline/ref=41DC60E3647BF29E395E2A571EA92035FA14CBA01D319FAEC09B7E3E60AB8D23B61EE06D4B6D34515DC4ABE4uAO" TargetMode="External"/><Relationship Id="rId41" Type="http://schemas.openxmlformats.org/officeDocument/2006/relationships/hyperlink" Target="consultantplus://offline/ref=41DC60E3647BF29E395E2A571EA92035FA14CBA01C3992A1C39B7E3E60AB8D23B61EE06D4B6D34515DC4AAE4uDO" TargetMode="External"/><Relationship Id="rId54" Type="http://schemas.openxmlformats.org/officeDocument/2006/relationships/hyperlink" Target="consultantplus://offline/ref=41DC60E3647BF29E395E2A571EA92035FA14CBA01D319FAEC09B7E3E60AB8D23B61EE06D4B6D34515DC4ABE4u3O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DC60E3647BF29E395E2A571EA92035FA14CBA01A3E93AEC99B7E3E60AB8D23B61EE06D4B6D34515DC4AAE4uEO" TargetMode="External"/><Relationship Id="rId11" Type="http://schemas.openxmlformats.org/officeDocument/2006/relationships/hyperlink" Target="consultantplus://offline/ref=41DC60E3647BF29E395E2A571EA92035FA14CBA01C3091A5C59B7E3E60AB8D23B61EE06D4B6D34515DC4ABE4uFO" TargetMode="External"/><Relationship Id="rId24" Type="http://schemas.openxmlformats.org/officeDocument/2006/relationships/hyperlink" Target="consultantplus://offline/ref=41DC60E3647BF29E395E2A571EA92035FA14CBA01C3091A5C59B7E3E60AB8D23B61EE06D4B6D34515DC4ABE4uFO" TargetMode="External"/><Relationship Id="rId32" Type="http://schemas.openxmlformats.org/officeDocument/2006/relationships/hyperlink" Target="consultantplus://offline/ref=41DC60E3647BF29E395E2A571EA92035FA14CBA01C3C96A3C89B7E3E60AB8D23B61EE06D4B6D34515DC4AAE4uDO" TargetMode="External"/><Relationship Id="rId37" Type="http://schemas.openxmlformats.org/officeDocument/2006/relationships/hyperlink" Target="consultantplus://offline/ref=41DC60E3647BF29E395E2A571EA92035FA14CBA01D319FAEC09B7E3E60AB8D23B61EE06D4B6D34515DC4ABE4uFO" TargetMode="External"/><Relationship Id="rId40" Type="http://schemas.openxmlformats.org/officeDocument/2006/relationships/hyperlink" Target="consultantplus://offline/ref=41DC60E3647BF29E395E2A571EA92035FA14CBA01A3E93AEC99B7E3E60AB8D23B61EE06D4B6D34515DC4ABE4u8O" TargetMode="External"/><Relationship Id="rId45" Type="http://schemas.openxmlformats.org/officeDocument/2006/relationships/hyperlink" Target="consultantplus://offline/ref=41DC60E3647BF29E395E2A571EA92035FA14CBA01C3992A1C39B7E3E60AB8D23B61EE06D4B6D34515DC4AAE4uCO" TargetMode="External"/><Relationship Id="rId53" Type="http://schemas.openxmlformats.org/officeDocument/2006/relationships/hyperlink" Target="consultantplus://offline/ref=41DC60E3647BF29E395E2A571EA92035FA14CBA01D319FAEC09B7E3E60AB8D23B61EE06D4B6D34515DC4ABE4uDO" TargetMode="External"/><Relationship Id="rId58" Type="http://schemas.openxmlformats.org/officeDocument/2006/relationships/hyperlink" Target="consultantplus://offline/ref=41DC60E3647BF29E395E2A571EA92035FA14CBA01D319FAEC09B7E3E60AB8D23B61EE06D4B6D34515DC4A8E4u9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DC60E3647BF29E395E2A571EA92035FA14CBA01A3E93AEC99B7E3E60AB8D23B61EE06D4B6D34515DC4AAE4uEO" TargetMode="External"/><Relationship Id="rId23" Type="http://schemas.openxmlformats.org/officeDocument/2006/relationships/hyperlink" Target="consultantplus://offline/ref=41DC60E3647BF29E395E2A540CC57F3DFF179CAB1A3F9DF09DC4256337EAu2O" TargetMode="External"/><Relationship Id="rId28" Type="http://schemas.openxmlformats.org/officeDocument/2006/relationships/hyperlink" Target="consultantplus://offline/ref=41DC60E3647BF29E395E2A571EA92035FA14CBA01D319FAEC09B7E3E60AB8D23B61EE06D4B6D34515DC4ABE4uBO" TargetMode="External"/><Relationship Id="rId36" Type="http://schemas.openxmlformats.org/officeDocument/2006/relationships/hyperlink" Target="consultantplus://offline/ref=41DC60E3647BF29E395E2A571EA92035FA14CBA01C3C96A3C89B7E3E60AB8D23B61EE06D4B6D34515DC4AAE4u3O" TargetMode="External"/><Relationship Id="rId49" Type="http://schemas.openxmlformats.org/officeDocument/2006/relationships/hyperlink" Target="consultantplus://offline/ref=41DC60E3647BF29E395E2A540CC57F3DFF1794A41C3A9DF09DC4256337A28774F151B92DE0uEO" TargetMode="External"/><Relationship Id="rId57" Type="http://schemas.openxmlformats.org/officeDocument/2006/relationships/hyperlink" Target="consultantplus://offline/ref=41DC60E3647BF29E395E2A571EA92035FA14CBA01C3C96A3C89B7E3E60AB8D23B61EE06D4B6D34515DC4AAE4u2O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1DC60E3647BF29E395E2A571EA92035FA14CBA01C3C96A3C89B7E3E60AB8D23B61EE06D4B6D34515DC4AAE4uEO" TargetMode="External"/><Relationship Id="rId19" Type="http://schemas.openxmlformats.org/officeDocument/2006/relationships/hyperlink" Target="consultantplus://offline/ref=41DC60E3647BF29E395E2A571EA92035FA14CBA01C3C96A3C89B7E3E60AB8D23B61EE06D4B6D34515DC4AAE4uEO" TargetMode="External"/><Relationship Id="rId31" Type="http://schemas.openxmlformats.org/officeDocument/2006/relationships/hyperlink" Target="consultantplus://offline/ref=41DC60E3647BF29E395E2A571EA92035FA14CBA01D319FAEC09B7E3E60AB8D23B61EE06D4B6D34515DC4ABE4u8O" TargetMode="External"/><Relationship Id="rId44" Type="http://schemas.openxmlformats.org/officeDocument/2006/relationships/hyperlink" Target="consultantplus://offline/ref=41DC60E3647BF29E395E2A540CC57F3DFF1893A911309DF09DC4256337A28774F151B92F0F603451E5u4O" TargetMode="External"/><Relationship Id="rId52" Type="http://schemas.openxmlformats.org/officeDocument/2006/relationships/hyperlink" Target="consultantplus://offline/ref=41DC60E3647BF29E395E2A571EA92035FA14CBA01B3C92A5C39B7E3E60AB8D23B61EE06D4B6D34515DC4AAE4uCO" TargetMode="External"/><Relationship Id="rId60" Type="http://schemas.openxmlformats.org/officeDocument/2006/relationships/hyperlink" Target="consultantplus://offline/ref=41DC60E3647BF29E395E2A571EA92035FA14CBA01D319FAEC09B7E3E60AB8D23B61EE06D4B6D34515DC4A8E4u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DC60E3647BF29E395E2A571EA92035FA14CBA01C3992A1C39B7E3E60AB8D23B61EE06D4B6D34515DC4AAE4uEO" TargetMode="External"/><Relationship Id="rId14" Type="http://schemas.openxmlformats.org/officeDocument/2006/relationships/hyperlink" Target="consultantplus://offline/ref=41DC60E3647BF29E395E2A540CC57F3DFF1796AD1B3B9DF09DC4256337A28774F151B92F0F603553E5uFO" TargetMode="External"/><Relationship Id="rId22" Type="http://schemas.openxmlformats.org/officeDocument/2006/relationships/hyperlink" Target="consultantplus://offline/ref=41DC60E3647BF29E395E2A571EA92035FA14CBA01D3D90A3C89B7E3E60AB8D23EBu6O" TargetMode="External"/><Relationship Id="rId27" Type="http://schemas.openxmlformats.org/officeDocument/2006/relationships/hyperlink" Target="consultantplus://offline/ref=41DC60E3647BF29E395E2A571EA92035FA14CBA01D319FAEC09B7E3E60AB8D23B61EE06D4B6D34515DC4AAE4u3O" TargetMode="External"/><Relationship Id="rId30" Type="http://schemas.openxmlformats.org/officeDocument/2006/relationships/hyperlink" Target="consultantplus://offline/ref=41DC60E3647BF29E395E2A571EA92035FA14CBA01B3C97A1C29B7E3E60AB8D23B61EE06D4B6D34515DC4AAE4uDO" TargetMode="External"/><Relationship Id="rId35" Type="http://schemas.openxmlformats.org/officeDocument/2006/relationships/hyperlink" Target="consultantplus://offline/ref=41DC60E3647BF29E395E2A571EA92035FA14CBA01B3C97A1C29B7E3E60AB8D23B61EE06D4B6D34515DC4ABE4u8O" TargetMode="External"/><Relationship Id="rId43" Type="http://schemas.openxmlformats.org/officeDocument/2006/relationships/hyperlink" Target="consultantplus://offline/ref=41DC60E3647BF29E395E2A571EA92035FA14CBA01B3C92A5C39B7E3E60AB8D23B61EE06D4B6D34515DC4AAE4uDO" TargetMode="External"/><Relationship Id="rId48" Type="http://schemas.openxmlformats.org/officeDocument/2006/relationships/hyperlink" Target="consultantplus://offline/ref=41DC60E3647BF29E395E2A571EA92035FA14CBA01C3992A1C39B7E3E60AB8D23B61EE06D4B6D34515DC4ABE4u9O" TargetMode="External"/><Relationship Id="rId56" Type="http://schemas.openxmlformats.org/officeDocument/2006/relationships/hyperlink" Target="consultantplus://offline/ref=41DC60E3647BF29E395E2A571EA92035FA14CBA01B3C97A1C29B7E3E60AB8D23B61EE06D4B6D34515DC4A8E4uBO" TargetMode="External"/><Relationship Id="rId8" Type="http://schemas.openxmlformats.org/officeDocument/2006/relationships/hyperlink" Target="consultantplus://offline/ref=41DC60E3647BF29E395E2A571EA92035FA14CBA01B3C92A5C39B7E3E60AB8D23B61EE06D4B6D34515DC4AAE4uEO" TargetMode="External"/><Relationship Id="rId51" Type="http://schemas.openxmlformats.org/officeDocument/2006/relationships/hyperlink" Target="consultantplus://offline/ref=41DC60E3647BF29E395E2A571EA92035FA14CBA01B3C97A1C29B7E3E60AB8D23B61EE06D4B6D34515DC4ABE4u2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DC60E3647BF29E395E2A571EA92035FA14CBA01D319FAEC09B7E3E60AB8D23B61EE06D4B6D34515DC4AAE4uEO" TargetMode="External"/><Relationship Id="rId17" Type="http://schemas.openxmlformats.org/officeDocument/2006/relationships/hyperlink" Target="consultantplus://offline/ref=41DC60E3647BF29E395E2A571EA92035FA14CBA01B3C92A5C39B7E3E60AB8D23B61EE06D4B6D34515DC4AAE4uEO" TargetMode="External"/><Relationship Id="rId25" Type="http://schemas.openxmlformats.org/officeDocument/2006/relationships/hyperlink" Target="consultantplus://offline/ref=41DC60E3647BF29E395E2A571EA92035FA14CBA01D3B91A5C19B7E3E60AB8D23B61EE06D4B6D34515DC4A8E4uCO" TargetMode="External"/><Relationship Id="rId33" Type="http://schemas.openxmlformats.org/officeDocument/2006/relationships/hyperlink" Target="consultantplus://offline/ref=41DC60E3647BF29E395E2A571EA92035FA14CBA01B3C97A1C29B7E3E60AB8D23B61EE06D4B6D34515DC4AAE4uCO" TargetMode="External"/><Relationship Id="rId38" Type="http://schemas.openxmlformats.org/officeDocument/2006/relationships/hyperlink" Target="consultantplus://offline/ref=41DC60E3647BF29E395E2A571EA92035FA14CBA01B3C97A1C29B7E3E60AB8D23B61EE06D4B6D34515DC4ABE4uEO" TargetMode="External"/><Relationship Id="rId46" Type="http://schemas.openxmlformats.org/officeDocument/2006/relationships/hyperlink" Target="consultantplus://offline/ref=41DC60E3647BF29E395E2A571EA92035FA14CBA01C3992A1C39B7E3E60AB8D23B61EE06D4B6D34515DC4ABE4uBO" TargetMode="External"/><Relationship Id="rId59" Type="http://schemas.openxmlformats.org/officeDocument/2006/relationships/hyperlink" Target="consultantplus://offline/ref=41DC60E3647BF29E395E2A571EA92035FA14CBA01B3C97A1C29B7E3E60AB8D23B61EE06D4B6D34515DC4A8E4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2016-02-25T14:46:00Z</dcterms:created>
  <dcterms:modified xsi:type="dcterms:W3CDTF">2016-02-25T14:46:00Z</dcterms:modified>
</cp:coreProperties>
</file>