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F3633" w14:textId="447CF114" w:rsidR="00955FC3" w:rsidRPr="00955FC3" w:rsidRDefault="00955FC3" w:rsidP="00955FC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ПОЛОЖЕНИЕ</w:t>
      </w:r>
    </w:p>
    <w:p w14:paraId="7C3F001E" w14:textId="77777777" w:rsidR="00955FC3" w:rsidRPr="00955FC3" w:rsidRDefault="00955FC3" w:rsidP="00955FC3">
      <w:pPr>
        <w:shd w:val="clear" w:color="auto" w:fill="FFFFFF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955FC3">
        <w:rPr>
          <w:rFonts w:ascii="Times New Roman" w:eastAsia="Calibri" w:hAnsi="Times New Roman" w:cs="Times New Roman"/>
          <w:b/>
          <w:bCs/>
          <w:spacing w:val="10"/>
          <w:sz w:val="28"/>
          <w:szCs w:val="28"/>
          <w:lang w:val="x-none" w:eastAsia="x-none"/>
        </w:rPr>
        <w:t xml:space="preserve">о проведении </w:t>
      </w:r>
      <w:r w:rsidRPr="00955FC3">
        <w:rPr>
          <w:rFonts w:ascii="Times New Roman" w:eastAsia="Calibri" w:hAnsi="Times New Roman" w:cs="Times New Roman"/>
          <w:b/>
          <w:spacing w:val="10"/>
          <w:sz w:val="28"/>
          <w:szCs w:val="28"/>
          <w:lang w:val="x-none" w:eastAsia="x-none"/>
        </w:rPr>
        <w:t>областной акции «Будь здоров»,</w:t>
      </w:r>
      <w:r w:rsidRPr="00955FC3">
        <w:rPr>
          <w:rFonts w:ascii="Times New Roman" w:eastAsia="Calibri" w:hAnsi="Times New Roman" w:cs="Times New Roman"/>
          <w:b/>
          <w:spacing w:val="10"/>
          <w:sz w:val="28"/>
          <w:szCs w:val="28"/>
          <w:lang w:val="x-none" w:eastAsia="x-none"/>
        </w:rPr>
        <w:br/>
        <w:t xml:space="preserve">посвященной Всемирному дню здоровья </w:t>
      </w:r>
    </w:p>
    <w:p w14:paraId="17F47B95" w14:textId="77777777" w:rsidR="00955FC3" w:rsidRPr="00955FC3" w:rsidRDefault="00955FC3" w:rsidP="00955FC3">
      <w:pPr>
        <w:tabs>
          <w:tab w:val="left" w:pos="180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935C033" w14:textId="77777777" w:rsidR="00955FC3" w:rsidRPr="00955FC3" w:rsidRDefault="00955FC3" w:rsidP="00955FC3">
      <w:pPr>
        <w:tabs>
          <w:tab w:val="left" w:pos="0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14:paraId="3E1B196D" w14:textId="77777777" w:rsidR="00955FC3" w:rsidRPr="00955FC3" w:rsidRDefault="00955FC3" w:rsidP="00955FC3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Настоящее Положение определяет порядок организации и проведения областной акции «Будь здоров», посвященной Всемирному дню здоровья (далее Акция).</w:t>
      </w:r>
    </w:p>
    <w:p w14:paraId="30AB4D94" w14:textId="77777777" w:rsidR="00955FC3" w:rsidRPr="00955FC3" w:rsidRDefault="00955FC3" w:rsidP="00955FC3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Ключевая тема акции «Здоровое питание»</w:t>
      </w:r>
    </w:p>
    <w:p w14:paraId="36CBFE95" w14:textId="77777777" w:rsidR="00955FC3" w:rsidRPr="00955FC3" w:rsidRDefault="00955FC3" w:rsidP="00955F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1.3. Учредитель Акции:</w:t>
      </w:r>
    </w:p>
    <w:p w14:paraId="4AF26F79" w14:textId="77777777" w:rsidR="00955FC3" w:rsidRPr="00955FC3" w:rsidRDefault="00955FC3" w:rsidP="00955F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спорта и молодежной политики Новгородской области (далее Министерство).</w:t>
      </w:r>
    </w:p>
    <w:p w14:paraId="51AB4A86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Организаторы Акции: </w:t>
      </w:r>
    </w:p>
    <w:p w14:paraId="3356E127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областное автономное учреждение «Дом молодежи, региональный центр военно-патриотического воспитания и подготовки граждан (молодежи) к военной службе» (далее ОАУ «Дом молодежи, центр подготовки граждан к военной службе»).</w:t>
      </w:r>
    </w:p>
    <w:p w14:paraId="27087348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Партнеры Акции:</w:t>
      </w:r>
    </w:p>
    <w:p w14:paraId="0A3B4A08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Новгородское региональное отделение Всероссийского общественного движения «Волонтеры-медики»;</w:t>
      </w:r>
    </w:p>
    <w:p w14:paraId="1F93C337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Новгородское региональное отделение </w:t>
      </w:r>
      <w:r w:rsidRPr="00955F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Общероссийской общественной организации «Российский Красный Крест»;</w:t>
      </w:r>
    </w:p>
    <w:p w14:paraId="02B4D233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ГОБУЗ «Центр медицинской профилактики».</w:t>
      </w:r>
    </w:p>
    <w:p w14:paraId="6DF0B15C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D11787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 и задачи Акции</w:t>
      </w:r>
    </w:p>
    <w:p w14:paraId="01805F41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Цель Акции: </w:t>
      </w:r>
    </w:p>
    <w:p w14:paraId="34D2DF7C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содействие укреплению общественного здоровья населения Новгородской области.</w:t>
      </w:r>
    </w:p>
    <w:p w14:paraId="18D46B99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Задачи Акции:</w:t>
      </w:r>
    </w:p>
    <w:p w14:paraId="28307981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грамотного представления у населения о принципах рационального и сбалансированного питания;</w:t>
      </w:r>
    </w:p>
    <w:p w14:paraId="66B20C6F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практических рекомендаций по коррекции ежедневного пищевого режима;</w:t>
      </w:r>
    </w:p>
    <w:p w14:paraId="5793FA38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уровня медицинской грамотности населения по вопросам социально значимых заболеваний и факторов риска их возникновения;</w:t>
      </w:r>
    </w:p>
    <w:p w14:paraId="62F30A1D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у населения мотивации и навыков ведения здорового образа жизни. </w:t>
      </w:r>
    </w:p>
    <w:p w14:paraId="20D7D739" w14:textId="77777777" w:rsidR="00955FC3" w:rsidRPr="00955FC3" w:rsidRDefault="00955FC3" w:rsidP="00955FC3">
      <w:pPr>
        <w:shd w:val="clear" w:color="auto" w:fill="FFFFFF"/>
        <w:tabs>
          <w:tab w:val="left" w:pos="998"/>
          <w:tab w:val="left" w:pos="1276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6873A3" w14:textId="77777777" w:rsidR="00955FC3" w:rsidRPr="00955FC3" w:rsidRDefault="00955FC3" w:rsidP="00955FC3">
      <w:pPr>
        <w:shd w:val="clear" w:color="auto" w:fill="FFFFFF"/>
        <w:spacing w:after="0" w:line="360" w:lineRule="atLeast"/>
        <w:ind w:left="725" w:hanging="7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Участники Акции</w:t>
      </w:r>
    </w:p>
    <w:p w14:paraId="2928E419" w14:textId="77777777" w:rsidR="00955FC3" w:rsidRPr="00955FC3" w:rsidRDefault="00955FC3" w:rsidP="00955FC3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Молодежь в возрасте от 14 до 35 лет, проживающая на территории муниципальных районов и городского округа Новгородской области;</w:t>
      </w:r>
    </w:p>
    <w:p w14:paraId="20C3492F" w14:textId="77777777" w:rsidR="00955FC3" w:rsidRPr="00955FC3" w:rsidRDefault="00955FC3" w:rsidP="00955FC3">
      <w:pPr>
        <w:shd w:val="clear" w:color="auto" w:fill="FFFFFF"/>
        <w:tabs>
          <w:tab w:val="left" w:pos="998"/>
        </w:tabs>
        <w:spacing w:after="0" w:line="360" w:lineRule="atLeast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молодёжные добровольческие (волонтёрские) формирования области.</w:t>
      </w:r>
    </w:p>
    <w:p w14:paraId="7EDB4917" w14:textId="77777777" w:rsidR="00955FC3" w:rsidRPr="00955FC3" w:rsidRDefault="00955FC3" w:rsidP="00955FC3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D900053" w14:textId="77777777" w:rsidR="00955FC3" w:rsidRPr="00955FC3" w:rsidRDefault="00955FC3" w:rsidP="00955FC3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Порядок проведения Акции</w:t>
      </w:r>
    </w:p>
    <w:p w14:paraId="58694B7D" w14:textId="77777777" w:rsidR="00955FC3" w:rsidRPr="00955FC3" w:rsidRDefault="00955FC3" w:rsidP="00955F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Акция проводится в период с 02 апреля по 08 апреля 2019 года в муниципальных районах Новгородской области, городском округе Великий Новгород и включает в себя комплекс информационно-просветительских и спортивных мероприятий, направленных на информирование молодёжи о принципах здорового питания, формирование здорового образа жизни в молодёжной среде. </w:t>
      </w:r>
    </w:p>
    <w:p w14:paraId="5A81E45C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Для участия в акции необходимо:</w:t>
      </w:r>
    </w:p>
    <w:p w14:paraId="4422711E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физическим лицам зарегистрироваться в автоматизированной информационной системе «Молодежь России» https://myrosmol.ru/ и подать заявку на участие в разделе «Мероприятия» (областная акция «Будь здоров», посвященная Всемирному дню здоровья);</w:t>
      </w:r>
    </w:p>
    <w:p w14:paraId="785A619D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организациям зарегистрироваться в единой информационной системе «Добровольцы России» https://добровольцыроссии.рф/ и завести планируемые мероприятия в систему, указав необходимое количество привлекаемых добровольцев.  </w:t>
      </w:r>
    </w:p>
    <w:p w14:paraId="3E5FBC72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Органы управления молодёжной политикой муниципальных районов, городского округа проводят мероприятия в следующих форматах: </w:t>
      </w:r>
    </w:p>
    <w:p w14:paraId="79CD375B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- «Мировое кафе». Мероприятие направлено на организацию обсуждения в малых группах вопросов на тему здорового образа жизни с целью самостоятельной выработки путей их решения. Мероприятие проходит в формате «кафе» (мини-группы располагаются за столиками, за каждым из которых происходит обсуждение по определенному вопросу заданной тематики). Участникам необходимо пройти через все «столики» и самостоятельно найти решение по каждому вопросу. Ключевая тема: здоровый образ жизни и правильное питание. Вопросы могут отражать каждую составляющую здорового образа жизни;</w:t>
      </w:r>
    </w:p>
    <w:p w14:paraId="50D18502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тренинги среди учащихся высших, средних профессиональных учреждений и открытые уроки по основам здорового образа жизни в общеобразовательных учреждениях с проверкой знаний. Обучающее мероприятие проходит в интерактивной форме и направлено на изучение участниками механизмов поддержания здоровья и приобретение навыков ведения здорового образа жизни, а также принципов правильного питания через практическое решение актуальных задач, ролевых игр, упражнений, групповых дискуссий и т.д. Ключевая тема: здоровый образ жизни и правильное питание;</w:t>
      </w:r>
    </w:p>
    <w:p w14:paraId="10E88DBF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тотальная проверка знаний. Мероприятие направлено на изучение и анализ знаний граждан о влиянии факторов риска на здоровье человека и об оказании первой помощи. Проводится в формате опроса (анкетирования) на базе общеобразовательных учреждений (школ) среди учеников старших </w:t>
      </w: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классов. Данный формат можно проводить в рамках вышеперечисленных мероприятий.</w:t>
      </w:r>
    </w:p>
    <w:p w14:paraId="4492A111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- «Энерго-точки». Проведение различных вариантов активностей, позволяющих максимально повысить интерес аудитории к заявленной теме и привлечь ее внимание к проводимым мероприятиям в рамках Акции.</w:t>
      </w:r>
    </w:p>
    <w:p w14:paraId="4839EA5C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виды активностей: распространение информационных материалов, блиц-опросы, тематические игры по теме здорового образа жизни, индивидуальные беседы с населением, флешмоб-зарядки, формат «деловых игр», тематические ситуационные задачи и др.</w:t>
      </w:r>
    </w:p>
    <w:p w14:paraId="70E09573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Ключевая тема: здоровый образ жизни, профилактика неинфекционных заболеваний, с преимущественным акцентом на правильное питание.</w:t>
      </w:r>
    </w:p>
    <w:p w14:paraId="72D2484C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4.4. 07 апреля 2019 года проводится в формате «Дня единых действий». Распространяются информационные материалы, транслируются социальные ролики на тему здорового питания и здорового образа жизни, проводят тематические беседы «Все о здоровом питании», танцевальные флешмобы с целью популяризации ежедневной физической активности и спорта.</w:t>
      </w:r>
    </w:p>
    <w:p w14:paraId="082C7EA1" w14:textId="77777777" w:rsidR="00955FC3" w:rsidRPr="00955FC3" w:rsidRDefault="00955FC3" w:rsidP="00955FC3">
      <w:pPr>
        <w:shd w:val="clear" w:color="auto" w:fill="FFFFFF"/>
        <w:spacing w:after="0" w:line="36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предлагается опубликовать информацию об Акции в социальных сетях с хештегами #</w:t>
      </w:r>
      <w:proofErr w:type="spellStart"/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БудьЗдоров</w:t>
      </w:r>
      <w:proofErr w:type="spellEnd"/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! и #</w:t>
      </w:r>
      <w:proofErr w:type="spellStart"/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НовгородскаяОбласть</w:t>
      </w:r>
      <w:proofErr w:type="spellEnd"/>
    </w:p>
    <w:p w14:paraId="2E029312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Акции могут быть проведены иные мероприятия. </w:t>
      </w:r>
    </w:p>
    <w:p w14:paraId="33D0F64D" w14:textId="77777777" w:rsidR="00955FC3" w:rsidRPr="00955FC3" w:rsidRDefault="00955FC3" w:rsidP="00955FC3">
      <w:pPr>
        <w:tabs>
          <w:tab w:val="left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85BCDD" w14:textId="77777777" w:rsidR="00955FC3" w:rsidRPr="00955FC3" w:rsidRDefault="00955FC3" w:rsidP="00955FC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Волонтеры Акции</w:t>
      </w:r>
    </w:p>
    <w:p w14:paraId="0FAB62C6" w14:textId="77777777" w:rsidR="00955FC3" w:rsidRPr="00955FC3" w:rsidRDefault="00955FC3" w:rsidP="00955FC3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Волонтером Акции может стать любой желающий в возрасте от 14 лет путем обращения к организаторам и партнерам Акции.</w:t>
      </w:r>
    </w:p>
    <w:p w14:paraId="3CF8FC67" w14:textId="77777777" w:rsidR="00955FC3" w:rsidRPr="00955FC3" w:rsidRDefault="00955FC3" w:rsidP="00955FC3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Волонтеры акции должны быть ознакомлены с настоящим Положением, а также пройти инструктаж. В ходе инструктажа волонтеру должна быть доведена информация о проводимой Акции, функциях, выполняемых волонтером в дни проведения Акции.</w:t>
      </w:r>
    </w:p>
    <w:p w14:paraId="36F7D748" w14:textId="77777777" w:rsidR="00955FC3" w:rsidRPr="00955FC3" w:rsidRDefault="00955FC3" w:rsidP="00955FC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0AB328" w14:textId="77777777" w:rsidR="00955FC3" w:rsidRPr="00955FC3" w:rsidRDefault="00955FC3" w:rsidP="00955FC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Подведение итогов Акции</w:t>
      </w:r>
    </w:p>
    <w:p w14:paraId="7E87E2BD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Органы управления молодёжной политикой муниципальных районов, городского округа до 12 апреля 2019 года направляют на адрес электронной почты dommol53@mail.ru</w:t>
      </w:r>
      <w:r w:rsidRPr="00955F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следующие документы и материалы:</w:t>
      </w:r>
    </w:p>
    <w:p w14:paraId="3E126B5D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 о результатах Акции в соответствии с приложением № 1</w:t>
      </w: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 настоящему Положению;</w:t>
      </w:r>
    </w:p>
    <w:p w14:paraId="63ADAE9E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фотоотчёт о проведении Акции (3-5 качественных фотографий</w:t>
      </w: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электронном виде разрешением не менее 2048x1536);</w:t>
      </w:r>
    </w:p>
    <w:p w14:paraId="1910C974" w14:textId="77777777" w:rsidR="00955FC3" w:rsidRPr="00955FC3" w:rsidRDefault="00955FC3" w:rsidP="00955FC3">
      <w:pPr>
        <w:spacing w:after="0" w:line="3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Сводный отчёт о результатах Акции в соответствии с приложением № 2 к настоящему Положению ОАУ «Дом молодёжи, центр подготовки граждан к военной службе» направляется в Министерство до 16 апреля 2019 года.</w:t>
      </w:r>
      <w:r w:rsidRPr="00955F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D5F67DD" w14:textId="77777777" w:rsidR="00955FC3" w:rsidRDefault="00955FC3" w:rsidP="00955FC3">
      <w:pPr>
        <w:widowControl w:val="0"/>
        <w:autoSpaceDE w:val="0"/>
        <w:autoSpaceDN w:val="0"/>
        <w:adjustRightInd w:val="0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0D29C1" w14:textId="08396835" w:rsidR="00955FC3" w:rsidRPr="00955FC3" w:rsidRDefault="00955FC3" w:rsidP="00955FC3">
      <w:pPr>
        <w:widowControl w:val="0"/>
        <w:autoSpaceDE w:val="0"/>
        <w:autoSpaceDN w:val="0"/>
        <w:adjustRightInd w:val="0"/>
        <w:spacing w:after="0" w:line="360" w:lineRule="atLeast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955F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7. Финансирование Акции</w:t>
      </w:r>
    </w:p>
    <w:p w14:paraId="780796F1" w14:textId="77777777" w:rsidR="00955FC3" w:rsidRPr="00955FC3" w:rsidRDefault="00955FC3" w:rsidP="00955FC3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7.1. Финансирование Акции осуществляется за счет средств субсидии на финансовое обеспечение государственного задания на оказание государственных услуг (выполнение услуг), предоставленных ОАУ «Дом молодежи, центр подготовки граждан к военной службе».</w:t>
      </w:r>
    </w:p>
    <w:p w14:paraId="5636A6D7" w14:textId="77777777" w:rsidR="00955FC3" w:rsidRPr="00955FC3" w:rsidRDefault="00955FC3" w:rsidP="00955FC3">
      <w:pPr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5FC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</w:t>
      </w:r>
    </w:p>
    <w:p w14:paraId="2F39A19A" w14:textId="77777777" w:rsidR="001A0CC7" w:rsidRDefault="001A0CC7"/>
    <w:sectPr w:rsidR="001A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C7"/>
    <w:rsid w:val="001A0CC7"/>
    <w:rsid w:val="007549BB"/>
    <w:rsid w:val="00955FC3"/>
    <w:rsid w:val="00F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79B9"/>
  <w15:chartTrackingRefBased/>
  <w15:docId w15:val="{049C858A-FCD9-4C1C-8625-8B2A687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2019-03-28T15:14:00Z</dcterms:created>
  <dcterms:modified xsi:type="dcterms:W3CDTF">2019-03-28T15:15:00Z</dcterms:modified>
</cp:coreProperties>
</file>